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0F6" w:rsidRDefault="000C00F6" w:rsidP="000C00F6">
      <w:pPr>
        <w:shd w:val="clear" w:color="auto" w:fill="FFFFFF"/>
        <w:spacing w:after="0" w:line="480" w:lineRule="auto"/>
        <w:jc w:val="center"/>
        <w:rPr>
          <w:rFonts w:ascii="Times New Roman" w:eastAsia="Times New Roman" w:hAnsi="Times New Roman" w:cs="Times New Roman"/>
          <w:color w:val="505151"/>
          <w:sz w:val="24"/>
          <w:szCs w:val="24"/>
        </w:rPr>
      </w:pPr>
    </w:p>
    <w:p w:rsidR="000C00F6" w:rsidRDefault="000C00F6" w:rsidP="000C00F6">
      <w:pPr>
        <w:shd w:val="clear" w:color="auto" w:fill="FFFFFF"/>
        <w:spacing w:after="0" w:line="480" w:lineRule="auto"/>
        <w:jc w:val="center"/>
        <w:rPr>
          <w:rFonts w:ascii="Times New Roman" w:eastAsia="Times New Roman" w:hAnsi="Times New Roman" w:cs="Times New Roman"/>
          <w:color w:val="505151"/>
          <w:sz w:val="24"/>
          <w:szCs w:val="24"/>
        </w:rPr>
      </w:pPr>
    </w:p>
    <w:p w:rsidR="000C00F6" w:rsidRPr="006559A5" w:rsidRDefault="00895E93" w:rsidP="000C00F6">
      <w:pPr>
        <w:shd w:val="clear" w:color="auto" w:fill="FFFFFF"/>
        <w:spacing w:after="0" w:line="480" w:lineRule="auto"/>
        <w:jc w:val="center"/>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Criminal Justice</w:t>
      </w:r>
    </w:p>
    <w:p w:rsidR="000C00F6" w:rsidRPr="006559A5" w:rsidRDefault="00895E93" w:rsidP="000C00F6">
      <w:pPr>
        <w:shd w:val="clear" w:color="auto" w:fill="FFFFFF"/>
        <w:spacing w:after="0" w:line="480" w:lineRule="auto"/>
        <w:jc w:val="center"/>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Student Name</w:t>
      </w:r>
    </w:p>
    <w:p w:rsidR="000C00F6" w:rsidRPr="006559A5" w:rsidRDefault="00895E93" w:rsidP="000C00F6">
      <w:pPr>
        <w:shd w:val="clear" w:color="auto" w:fill="FFFFFF"/>
        <w:spacing w:after="0" w:line="480" w:lineRule="auto"/>
        <w:jc w:val="center"/>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Institution Affiliations</w:t>
      </w:r>
    </w:p>
    <w:p w:rsidR="000C00F6" w:rsidRPr="006559A5" w:rsidRDefault="00895E93" w:rsidP="000C00F6">
      <w:pPr>
        <w:shd w:val="clear" w:color="auto" w:fill="FFFFFF"/>
        <w:spacing w:after="0" w:line="480" w:lineRule="auto"/>
        <w:jc w:val="center"/>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Date</w:t>
      </w:r>
    </w:p>
    <w:p w:rsidR="000C00F6" w:rsidRPr="006559A5" w:rsidRDefault="000C00F6" w:rsidP="000C00F6">
      <w:pPr>
        <w:shd w:val="clear" w:color="auto" w:fill="FFFFFF"/>
        <w:spacing w:after="0" w:line="480" w:lineRule="auto"/>
        <w:rPr>
          <w:rFonts w:ascii="Times New Roman" w:eastAsia="Times New Roman" w:hAnsi="Times New Roman" w:cs="Times New Roman"/>
          <w:color w:val="505151"/>
          <w:sz w:val="24"/>
          <w:szCs w:val="24"/>
        </w:rPr>
      </w:pPr>
    </w:p>
    <w:p w:rsidR="000C00F6" w:rsidRDefault="00895E93">
      <w:pPr>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br w:type="page"/>
      </w:r>
    </w:p>
    <w:p w:rsidR="000C00F6" w:rsidRPr="00585BC2" w:rsidRDefault="00895E93" w:rsidP="000C00F6">
      <w:pPr>
        <w:shd w:val="clear" w:color="auto" w:fill="FFFFFF"/>
        <w:spacing w:after="0" w:line="480" w:lineRule="auto"/>
        <w:ind w:firstLine="720"/>
        <w:rPr>
          <w:rFonts w:ascii="Times New Roman" w:eastAsia="Times New Roman" w:hAnsi="Times New Roman" w:cs="Times New Roman"/>
          <w:b/>
          <w:color w:val="1D1D1D"/>
          <w:sz w:val="24"/>
          <w:szCs w:val="24"/>
        </w:rPr>
      </w:pPr>
      <w:r w:rsidRPr="00585BC2">
        <w:rPr>
          <w:rFonts w:ascii="Times New Roman" w:eastAsia="Times New Roman" w:hAnsi="Times New Roman" w:cs="Times New Roman"/>
          <w:b/>
          <w:color w:val="505151"/>
          <w:sz w:val="24"/>
          <w:szCs w:val="24"/>
        </w:rPr>
        <w:lastRenderedPageBreak/>
        <w:t>Discuss the circumstances in which a stop &amp; fri</w:t>
      </w:r>
      <w:r w:rsidRPr="006559A5">
        <w:rPr>
          <w:rFonts w:ascii="Times New Roman" w:eastAsia="Times New Roman" w:hAnsi="Times New Roman" w:cs="Times New Roman"/>
          <w:b/>
          <w:color w:val="505151"/>
          <w:sz w:val="24"/>
          <w:szCs w:val="24"/>
        </w:rPr>
        <w:t>sk is reasonable and acceptable</w:t>
      </w:r>
    </w:p>
    <w:p w:rsidR="000C00F6" w:rsidRPr="006559A5" w:rsidRDefault="00895E93" w:rsidP="000C00F6">
      <w:pPr>
        <w:shd w:val="clear" w:color="auto" w:fill="FFFFFF"/>
        <w:spacing w:after="0" w:line="480" w:lineRule="auto"/>
        <w:ind w:firstLine="720"/>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The United States constitution provides an article that protects its citizens from unauthorized searches. The 4</w:t>
      </w:r>
      <w:r w:rsidRPr="006559A5">
        <w:rPr>
          <w:rFonts w:ascii="Times New Roman" w:eastAsia="Times New Roman" w:hAnsi="Times New Roman" w:cs="Times New Roman"/>
          <w:color w:val="505151"/>
          <w:sz w:val="24"/>
          <w:szCs w:val="24"/>
          <w:vertAlign w:val="superscript"/>
        </w:rPr>
        <w:t>th</w:t>
      </w:r>
      <w:r w:rsidRPr="006559A5">
        <w:rPr>
          <w:rFonts w:ascii="Times New Roman" w:eastAsia="Times New Roman" w:hAnsi="Times New Roman" w:cs="Times New Roman"/>
          <w:color w:val="505151"/>
          <w:sz w:val="24"/>
          <w:szCs w:val="24"/>
        </w:rPr>
        <w:t xml:space="preserve"> Amendment of the constitution protects US citizens from unreasonable searches and seizures by the government, although it only permits those deemed illegal. On some occasions, the police are allowed to stop, seize, and conduct searches if there is reaso</w:t>
      </w:r>
      <w:r w:rsidRPr="006559A5">
        <w:rPr>
          <w:rFonts w:ascii="Times New Roman" w:eastAsia="Times New Roman" w:hAnsi="Times New Roman" w:cs="Times New Roman"/>
          <w:color w:val="505151"/>
          <w:sz w:val="24"/>
          <w:szCs w:val="24"/>
        </w:rPr>
        <w:t xml:space="preserve">n to. During a stop and frisk, the person is not </w:t>
      </w:r>
      <w:r w:rsidR="00E77953">
        <w:rPr>
          <w:rFonts w:ascii="Times New Roman" w:eastAsia="Times New Roman" w:hAnsi="Times New Roman" w:cs="Times New Roman"/>
          <w:color w:val="505151"/>
          <w:sz w:val="24"/>
          <w:szCs w:val="24"/>
        </w:rPr>
        <w:t>free to leave although they are not under arrest.</w:t>
      </w:r>
      <w:r w:rsidR="00E77953" w:rsidRPr="006559A5">
        <w:rPr>
          <w:rFonts w:ascii="Times New Roman" w:eastAsia="Times New Roman" w:hAnsi="Times New Roman" w:cs="Times New Roman"/>
          <w:color w:val="505151"/>
          <w:sz w:val="24"/>
          <w:szCs w:val="24"/>
        </w:rPr>
        <w:t xml:space="preserve"> The</w:t>
      </w:r>
      <w:r w:rsidRPr="006559A5">
        <w:rPr>
          <w:rFonts w:ascii="Times New Roman" w:eastAsia="Times New Roman" w:hAnsi="Times New Roman" w:cs="Times New Roman"/>
          <w:color w:val="505151"/>
          <w:sz w:val="24"/>
          <w:szCs w:val="24"/>
        </w:rPr>
        <w:t xml:space="preserve"> reasons highlighted below allows the police to stop and frisk anyone.  </w:t>
      </w:r>
    </w:p>
    <w:p w:rsidR="000C00F6" w:rsidRPr="006559A5" w:rsidRDefault="00895E93" w:rsidP="000C00F6">
      <w:pPr>
        <w:shd w:val="clear" w:color="auto" w:fill="FFFFFF"/>
        <w:spacing w:after="0" w:line="480" w:lineRule="auto"/>
        <w:ind w:firstLine="720"/>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Suspicion of involvement in illegal and criminal activity. Police officers ca</w:t>
      </w:r>
      <w:r w:rsidRPr="006559A5">
        <w:rPr>
          <w:rFonts w:ascii="Times New Roman" w:eastAsia="Times New Roman" w:hAnsi="Times New Roman" w:cs="Times New Roman"/>
          <w:color w:val="505151"/>
          <w:sz w:val="24"/>
          <w:szCs w:val="24"/>
        </w:rPr>
        <w:t>n stop a car, bicycle, boat, or one walking if they have enough reason for a person involved in a crime, or suspected to have been in a crime scene, and if the person fits a description of a crime suspect (Turner, 2020). Other minor cases for stopping mayb</w:t>
      </w:r>
      <w:r w:rsidRPr="006559A5">
        <w:rPr>
          <w:rFonts w:ascii="Times New Roman" w:eastAsia="Times New Roman" w:hAnsi="Times New Roman" w:cs="Times New Roman"/>
          <w:color w:val="505151"/>
          <w:sz w:val="24"/>
          <w:szCs w:val="24"/>
        </w:rPr>
        <w:t>e when a person is present in a high crime area and possess fugitive behavior, running away from police presence and displaying criminal behavior, loitering aimlessly in an area and acting strangely, and being in a wrong area at a wrong time of the day. Fo</w:t>
      </w:r>
      <w:r w:rsidRPr="006559A5">
        <w:rPr>
          <w:rFonts w:ascii="Times New Roman" w:eastAsia="Times New Roman" w:hAnsi="Times New Roman" w:cs="Times New Roman"/>
          <w:color w:val="505151"/>
          <w:sz w:val="24"/>
          <w:szCs w:val="24"/>
        </w:rPr>
        <w:t>r such reasons, the police are allowed to stop but not frisk. For frisking to be initiated, the police must have reasoned that the stopped individual can injure them or other bystanders. Besides, the frisking is done under the circumstances such as the pot</w:t>
      </w:r>
      <w:r w:rsidRPr="006559A5">
        <w:rPr>
          <w:rFonts w:ascii="Times New Roman" w:eastAsia="Times New Roman" w:hAnsi="Times New Roman" w:cs="Times New Roman"/>
          <w:color w:val="505151"/>
          <w:sz w:val="24"/>
          <w:szCs w:val="24"/>
        </w:rPr>
        <w:t xml:space="preserve">ential of a </w:t>
      </w:r>
      <w:r w:rsidR="00E77953" w:rsidRPr="006559A5">
        <w:rPr>
          <w:rFonts w:ascii="Times New Roman" w:eastAsia="Times New Roman" w:hAnsi="Times New Roman" w:cs="Times New Roman"/>
          <w:color w:val="505151"/>
          <w:sz w:val="24"/>
          <w:szCs w:val="24"/>
        </w:rPr>
        <w:t>passerby</w:t>
      </w:r>
      <w:r w:rsidRPr="006559A5">
        <w:rPr>
          <w:rFonts w:ascii="Times New Roman" w:eastAsia="Times New Roman" w:hAnsi="Times New Roman" w:cs="Times New Roman"/>
          <w:color w:val="505151"/>
          <w:sz w:val="24"/>
          <w:szCs w:val="24"/>
        </w:rPr>
        <w:t xml:space="preserve"> to be </w:t>
      </w:r>
      <w:r w:rsidR="00E77953" w:rsidRPr="006559A5">
        <w:rPr>
          <w:rFonts w:ascii="Times New Roman" w:eastAsia="Times New Roman" w:hAnsi="Times New Roman" w:cs="Times New Roman"/>
          <w:color w:val="505151"/>
          <w:sz w:val="24"/>
          <w:szCs w:val="24"/>
        </w:rPr>
        <w:t>wounded</w:t>
      </w:r>
      <w:r w:rsidRPr="006559A5">
        <w:rPr>
          <w:rFonts w:ascii="Times New Roman" w:eastAsia="Times New Roman" w:hAnsi="Times New Roman" w:cs="Times New Roman"/>
          <w:color w:val="505151"/>
          <w:sz w:val="24"/>
          <w:szCs w:val="24"/>
        </w:rPr>
        <w:t xml:space="preserve">, the officer is </w:t>
      </w:r>
      <w:r w:rsidR="00E77953" w:rsidRPr="006559A5">
        <w:rPr>
          <w:rFonts w:ascii="Times New Roman" w:eastAsia="Times New Roman" w:hAnsi="Times New Roman" w:cs="Times New Roman"/>
          <w:color w:val="505151"/>
          <w:sz w:val="24"/>
          <w:szCs w:val="24"/>
        </w:rPr>
        <w:t>unaccompanied</w:t>
      </w:r>
      <w:r w:rsidRPr="006559A5">
        <w:rPr>
          <w:rFonts w:ascii="Times New Roman" w:eastAsia="Times New Roman" w:hAnsi="Times New Roman" w:cs="Times New Roman"/>
          <w:color w:val="505151"/>
          <w:sz w:val="24"/>
          <w:szCs w:val="24"/>
        </w:rPr>
        <w:t xml:space="preserve"> or </w:t>
      </w:r>
      <w:r w:rsidRPr="006559A5">
        <w:rPr>
          <w:rFonts w:ascii="Times New Roman" w:eastAsia="Times New Roman" w:hAnsi="Times New Roman" w:cs="Times New Roman"/>
          <w:color w:val="505151"/>
          <w:sz w:val="24"/>
          <w:szCs w:val="24"/>
        </w:rPr>
        <w:t xml:space="preserve">outnumbered by the stopped </w:t>
      </w:r>
      <w:r w:rsidR="00E77953" w:rsidRPr="006559A5">
        <w:rPr>
          <w:rFonts w:ascii="Times New Roman" w:eastAsia="Times New Roman" w:hAnsi="Times New Roman" w:cs="Times New Roman"/>
          <w:color w:val="505151"/>
          <w:sz w:val="24"/>
          <w:szCs w:val="24"/>
        </w:rPr>
        <w:t>crowd</w:t>
      </w:r>
      <w:r w:rsidRPr="006559A5">
        <w:rPr>
          <w:rFonts w:ascii="Times New Roman" w:eastAsia="Times New Roman" w:hAnsi="Times New Roman" w:cs="Times New Roman"/>
          <w:color w:val="505151"/>
          <w:sz w:val="24"/>
          <w:szCs w:val="24"/>
        </w:rPr>
        <w:t xml:space="preserve"> of individuals, people in the group appear agitated and provide evasive answers to the officer, and </w:t>
      </w:r>
      <w:r w:rsidR="00E77953" w:rsidRPr="006559A5">
        <w:rPr>
          <w:rFonts w:ascii="Times New Roman" w:eastAsia="Times New Roman" w:hAnsi="Times New Roman" w:cs="Times New Roman"/>
          <w:color w:val="505151"/>
          <w:sz w:val="24"/>
          <w:szCs w:val="24"/>
        </w:rPr>
        <w:t>doubt</w:t>
      </w:r>
      <w:r w:rsidRPr="006559A5">
        <w:rPr>
          <w:rFonts w:ascii="Times New Roman" w:eastAsia="Times New Roman" w:hAnsi="Times New Roman" w:cs="Times New Roman"/>
          <w:color w:val="505151"/>
          <w:sz w:val="24"/>
          <w:szCs w:val="24"/>
        </w:rPr>
        <w:t xml:space="preserve"> that you may be </w:t>
      </w:r>
      <w:r w:rsidR="00E77953" w:rsidRPr="006559A5">
        <w:rPr>
          <w:rFonts w:ascii="Times New Roman" w:eastAsia="Times New Roman" w:hAnsi="Times New Roman" w:cs="Times New Roman"/>
          <w:color w:val="505151"/>
          <w:sz w:val="24"/>
          <w:szCs w:val="24"/>
        </w:rPr>
        <w:t>nearly</w:t>
      </w:r>
      <w:r w:rsidRPr="006559A5">
        <w:rPr>
          <w:rFonts w:ascii="Times New Roman" w:eastAsia="Times New Roman" w:hAnsi="Times New Roman" w:cs="Times New Roman"/>
          <w:color w:val="505151"/>
          <w:sz w:val="24"/>
          <w:szCs w:val="24"/>
        </w:rPr>
        <w:t xml:space="preserve"> to commit a </w:t>
      </w:r>
      <w:r w:rsidR="00E77953" w:rsidRPr="006559A5">
        <w:rPr>
          <w:rFonts w:ascii="Times New Roman" w:eastAsia="Times New Roman" w:hAnsi="Times New Roman" w:cs="Times New Roman"/>
          <w:color w:val="505151"/>
          <w:sz w:val="24"/>
          <w:szCs w:val="24"/>
        </w:rPr>
        <w:t>criminality</w:t>
      </w:r>
      <w:r w:rsidRPr="006559A5">
        <w:rPr>
          <w:rFonts w:ascii="Times New Roman" w:eastAsia="Times New Roman" w:hAnsi="Times New Roman" w:cs="Times New Roman"/>
          <w:color w:val="505151"/>
          <w:sz w:val="24"/>
          <w:szCs w:val="24"/>
        </w:rPr>
        <w:t xml:space="preserve"> using a </w:t>
      </w:r>
      <w:r w:rsidR="00E77953" w:rsidRPr="006559A5">
        <w:rPr>
          <w:rFonts w:ascii="Times New Roman" w:eastAsia="Times New Roman" w:hAnsi="Times New Roman" w:cs="Times New Roman"/>
          <w:color w:val="505151"/>
          <w:sz w:val="24"/>
          <w:szCs w:val="24"/>
        </w:rPr>
        <w:t>firearm</w:t>
      </w:r>
      <w:r w:rsidRPr="006559A5">
        <w:rPr>
          <w:rFonts w:ascii="Times New Roman" w:eastAsia="Times New Roman" w:hAnsi="Times New Roman" w:cs="Times New Roman"/>
          <w:color w:val="505151"/>
          <w:sz w:val="24"/>
          <w:szCs w:val="24"/>
        </w:rPr>
        <w:t>.</w:t>
      </w:r>
    </w:p>
    <w:p w:rsidR="000C00F6" w:rsidRPr="006559A5" w:rsidRDefault="00895E93" w:rsidP="000C00F6">
      <w:pPr>
        <w:shd w:val="clear" w:color="auto" w:fill="FFFFFF"/>
        <w:spacing w:after="0" w:line="480" w:lineRule="auto"/>
        <w:ind w:firstLine="720"/>
        <w:rPr>
          <w:rFonts w:ascii="Times New Roman" w:eastAsia="Times New Roman" w:hAnsi="Times New Roman" w:cs="Times New Roman"/>
          <w:color w:val="505151"/>
          <w:sz w:val="24"/>
          <w:szCs w:val="24"/>
        </w:rPr>
      </w:pPr>
      <w:r w:rsidRPr="006559A5">
        <w:rPr>
          <w:rFonts w:ascii="Times New Roman" w:eastAsia="Times New Roman" w:hAnsi="Times New Roman" w:cs="Times New Roman"/>
          <w:color w:val="505151"/>
          <w:sz w:val="24"/>
          <w:szCs w:val="24"/>
        </w:rPr>
        <w:t>The police make observations of the conduct of people before they can conduct a stop and frisk. They are permitted by the law to stop individuals on suspicion, but it is illegal for them to search without a sense of illegal activity. T</w:t>
      </w:r>
      <w:r w:rsidRPr="006559A5">
        <w:rPr>
          <w:rFonts w:ascii="Times New Roman" w:eastAsia="Times New Roman" w:hAnsi="Times New Roman" w:cs="Times New Roman"/>
          <w:color w:val="505151"/>
          <w:sz w:val="24"/>
          <w:szCs w:val="24"/>
        </w:rPr>
        <w:t xml:space="preserve">he law was </w:t>
      </w:r>
      <w:r w:rsidR="00DC64F1" w:rsidRPr="006559A5">
        <w:rPr>
          <w:rFonts w:ascii="Times New Roman" w:eastAsia="Times New Roman" w:hAnsi="Times New Roman" w:cs="Times New Roman"/>
          <w:color w:val="505151"/>
          <w:sz w:val="24"/>
          <w:szCs w:val="24"/>
        </w:rPr>
        <w:t>premeditated</w:t>
      </w:r>
      <w:r w:rsidRPr="006559A5">
        <w:rPr>
          <w:rFonts w:ascii="Times New Roman" w:eastAsia="Times New Roman" w:hAnsi="Times New Roman" w:cs="Times New Roman"/>
          <w:color w:val="505151"/>
          <w:sz w:val="24"/>
          <w:szCs w:val="24"/>
        </w:rPr>
        <w:t xml:space="preserve"> to reduce </w:t>
      </w:r>
      <w:r w:rsidR="00DC64F1" w:rsidRPr="006559A5">
        <w:rPr>
          <w:rFonts w:ascii="Times New Roman" w:eastAsia="Times New Roman" w:hAnsi="Times New Roman" w:cs="Times New Roman"/>
          <w:color w:val="505151"/>
          <w:sz w:val="24"/>
          <w:szCs w:val="24"/>
        </w:rPr>
        <w:t>wrongdoing</w:t>
      </w:r>
      <w:r w:rsidRPr="006559A5">
        <w:rPr>
          <w:rFonts w:ascii="Times New Roman" w:eastAsia="Times New Roman" w:hAnsi="Times New Roman" w:cs="Times New Roman"/>
          <w:color w:val="505151"/>
          <w:sz w:val="24"/>
          <w:szCs w:val="24"/>
        </w:rPr>
        <w:t xml:space="preserve">, but it has given police </w:t>
      </w:r>
      <w:r w:rsidR="00DC64F1" w:rsidRPr="006559A5">
        <w:rPr>
          <w:rFonts w:ascii="Times New Roman" w:eastAsia="Times New Roman" w:hAnsi="Times New Roman" w:cs="Times New Roman"/>
          <w:color w:val="505151"/>
          <w:sz w:val="24"/>
          <w:szCs w:val="24"/>
        </w:rPr>
        <w:t>supremacy</w:t>
      </w:r>
      <w:r w:rsidRPr="006559A5">
        <w:rPr>
          <w:rFonts w:ascii="Times New Roman" w:eastAsia="Times New Roman" w:hAnsi="Times New Roman" w:cs="Times New Roman"/>
          <w:color w:val="505151"/>
          <w:sz w:val="24"/>
          <w:szCs w:val="24"/>
        </w:rPr>
        <w:t xml:space="preserve"> to </w:t>
      </w:r>
      <w:r w:rsidR="00DC64F1" w:rsidRPr="006559A5">
        <w:rPr>
          <w:rFonts w:ascii="Times New Roman" w:eastAsia="Times New Roman" w:hAnsi="Times New Roman" w:cs="Times New Roman"/>
          <w:color w:val="505151"/>
          <w:sz w:val="24"/>
          <w:szCs w:val="24"/>
        </w:rPr>
        <w:t>panic</w:t>
      </w:r>
      <w:r w:rsidRPr="006559A5">
        <w:rPr>
          <w:rFonts w:ascii="Times New Roman" w:eastAsia="Times New Roman" w:hAnsi="Times New Roman" w:cs="Times New Roman"/>
          <w:color w:val="505151"/>
          <w:sz w:val="24"/>
          <w:szCs w:val="24"/>
        </w:rPr>
        <w:t xml:space="preserve"> the </w:t>
      </w:r>
      <w:r w:rsidR="00DC64F1" w:rsidRPr="006559A5">
        <w:rPr>
          <w:rFonts w:ascii="Times New Roman" w:eastAsia="Times New Roman" w:hAnsi="Times New Roman" w:cs="Times New Roman"/>
          <w:color w:val="505151"/>
          <w:sz w:val="24"/>
          <w:szCs w:val="24"/>
        </w:rPr>
        <w:t>peaceable</w:t>
      </w:r>
      <w:r w:rsidRPr="006559A5">
        <w:rPr>
          <w:rFonts w:ascii="Times New Roman" w:eastAsia="Times New Roman" w:hAnsi="Times New Roman" w:cs="Times New Roman"/>
          <w:color w:val="505151"/>
          <w:sz w:val="24"/>
          <w:szCs w:val="24"/>
        </w:rPr>
        <w:t xml:space="preserve"> </w:t>
      </w:r>
      <w:r w:rsidR="00DC64F1" w:rsidRPr="006559A5">
        <w:rPr>
          <w:rFonts w:ascii="Times New Roman" w:eastAsia="Times New Roman" w:hAnsi="Times New Roman" w:cs="Times New Roman"/>
          <w:color w:val="505151"/>
          <w:sz w:val="24"/>
          <w:szCs w:val="24"/>
        </w:rPr>
        <w:t>residents</w:t>
      </w:r>
      <w:r w:rsidR="00DC64F1">
        <w:rPr>
          <w:rFonts w:ascii="Times New Roman" w:eastAsia="Times New Roman" w:hAnsi="Times New Roman" w:cs="Times New Roman"/>
          <w:color w:val="505151"/>
          <w:sz w:val="24"/>
          <w:szCs w:val="24"/>
        </w:rPr>
        <w:t>, especially the African Americans</w:t>
      </w:r>
      <w:bookmarkStart w:id="0" w:name="_GoBack"/>
      <w:bookmarkEnd w:id="0"/>
      <w:r w:rsidRPr="006559A5">
        <w:rPr>
          <w:rFonts w:ascii="Times New Roman" w:eastAsia="Times New Roman" w:hAnsi="Times New Roman" w:cs="Times New Roman"/>
          <w:color w:val="505151"/>
          <w:sz w:val="24"/>
          <w:szCs w:val="24"/>
        </w:rPr>
        <w:t xml:space="preserve">.  </w:t>
      </w:r>
    </w:p>
    <w:p w:rsidR="000C00F6" w:rsidRPr="006559A5" w:rsidRDefault="000C00F6" w:rsidP="000C00F6">
      <w:pPr>
        <w:shd w:val="clear" w:color="auto" w:fill="FFFFFF"/>
        <w:spacing w:after="0" w:line="480" w:lineRule="auto"/>
        <w:rPr>
          <w:rFonts w:ascii="Times New Roman" w:eastAsia="Times New Roman" w:hAnsi="Times New Roman" w:cs="Times New Roman"/>
          <w:color w:val="1D1D1D"/>
          <w:sz w:val="24"/>
          <w:szCs w:val="24"/>
        </w:rPr>
      </w:pPr>
    </w:p>
    <w:p w:rsidR="000C00F6" w:rsidRPr="000C00F6" w:rsidRDefault="00895E93" w:rsidP="000C00F6">
      <w:pPr>
        <w:rPr>
          <w:rFonts w:ascii="Times New Roman" w:eastAsia="Times New Roman" w:hAnsi="Times New Roman" w:cs="Times New Roman"/>
          <w:b/>
          <w:color w:val="1D1D1D"/>
          <w:sz w:val="24"/>
          <w:szCs w:val="24"/>
        </w:rPr>
      </w:pPr>
      <w:r w:rsidRPr="000C00F6">
        <w:rPr>
          <w:rFonts w:ascii="Times New Roman" w:eastAsia="Times New Roman" w:hAnsi="Times New Roman" w:cs="Times New Roman"/>
          <w:b/>
          <w:color w:val="1D1D1D"/>
          <w:sz w:val="24"/>
          <w:szCs w:val="24"/>
        </w:rPr>
        <w:t>Reference</w:t>
      </w:r>
    </w:p>
    <w:p w:rsidR="007C75C4" w:rsidRDefault="00895E93" w:rsidP="000C00F6">
      <w:pPr>
        <w:spacing w:line="480" w:lineRule="auto"/>
        <w:ind w:left="720" w:hanging="720"/>
      </w:pPr>
      <w:r w:rsidRPr="006559A5">
        <w:rPr>
          <w:rFonts w:ascii="Times New Roman" w:eastAsia="Times New Roman" w:hAnsi="Times New Roman" w:cs="Times New Roman"/>
          <w:color w:val="1D1D1D"/>
          <w:sz w:val="24"/>
          <w:szCs w:val="24"/>
        </w:rPr>
        <w:t>Turner, M.L. (September 4, 2020). When Can the Police Stop and Frisk you on the Street? Accessed on  November</w:t>
      </w:r>
      <w:r w:rsidRPr="006559A5">
        <w:rPr>
          <w:rFonts w:ascii="Times New Roman" w:eastAsia="Times New Roman" w:hAnsi="Times New Roman" w:cs="Times New Roman"/>
          <w:color w:val="1D1D1D"/>
          <w:sz w:val="24"/>
          <w:szCs w:val="24"/>
        </w:rPr>
        <w:t xml:space="preserve"> 15, 2020, online at [legalzoom] </w:t>
      </w:r>
      <w:hyperlink r:id="rId6" w:history="1">
        <w:r w:rsidRPr="006559A5">
          <w:rPr>
            <w:rStyle w:val="Hyperlink"/>
            <w:rFonts w:ascii="Times New Roman" w:eastAsia="Times New Roman" w:hAnsi="Times New Roman" w:cs="Times New Roman"/>
            <w:sz w:val="24"/>
            <w:szCs w:val="24"/>
          </w:rPr>
          <w:t>https://www.legalzoom.com/articles/when-can-the-police-stop-and-frisk-you-on-the-street</w:t>
        </w:r>
      </w:hyperlink>
    </w:p>
    <w:sectPr w:rsidR="007C75C4" w:rsidSect="005610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E93" w:rsidRDefault="00895E93">
      <w:pPr>
        <w:spacing w:after="0" w:line="240" w:lineRule="auto"/>
      </w:pPr>
      <w:r>
        <w:separator/>
      </w:r>
    </w:p>
  </w:endnote>
  <w:endnote w:type="continuationSeparator" w:id="0">
    <w:p w:rsidR="00895E93" w:rsidRDefault="00895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E93" w:rsidRDefault="00895E93">
      <w:pPr>
        <w:spacing w:after="0" w:line="240" w:lineRule="auto"/>
      </w:pPr>
      <w:r>
        <w:separator/>
      </w:r>
    </w:p>
  </w:footnote>
  <w:footnote w:type="continuationSeparator" w:id="0">
    <w:p w:rsidR="00895E93" w:rsidRDefault="00895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274848"/>
      <w:docPartObj>
        <w:docPartGallery w:val="Page Numbers (Top of Page)"/>
        <w:docPartUnique/>
      </w:docPartObj>
    </w:sdtPr>
    <w:sdtEndPr>
      <w:rPr>
        <w:noProof/>
      </w:rPr>
    </w:sdtEndPr>
    <w:sdtContent>
      <w:p w:rsidR="0056108B" w:rsidRDefault="00895E93">
        <w:pPr>
          <w:pStyle w:val="Header"/>
          <w:jc w:val="right"/>
        </w:pPr>
        <w:r>
          <w:fldChar w:fldCharType="begin"/>
        </w:r>
        <w:r>
          <w:instrText xml:space="preserve"> PAGE   \* MERGEFORMAT </w:instrText>
        </w:r>
        <w:r>
          <w:fldChar w:fldCharType="separate"/>
        </w:r>
        <w:r w:rsidR="00DC64F1">
          <w:rPr>
            <w:noProof/>
          </w:rPr>
          <w:t>2</w:t>
        </w:r>
        <w:r>
          <w:rPr>
            <w:noProof/>
          </w:rPr>
          <w:fldChar w:fldCharType="end"/>
        </w:r>
      </w:p>
    </w:sdtContent>
  </w:sdt>
  <w:p w:rsidR="0056108B" w:rsidRDefault="005610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8B" w:rsidRPr="0056108B" w:rsidRDefault="00895E93">
    <w:pPr>
      <w:pStyle w:val="Header"/>
      <w:rPr>
        <w:rFonts w:ascii="Times New Roman" w:hAnsi="Times New Roman" w:cs="Times New Roman"/>
        <w:sz w:val="24"/>
      </w:rPr>
    </w:pPr>
    <w:r w:rsidRPr="0056108B">
      <w:rPr>
        <w:rFonts w:ascii="Times New Roman" w:hAnsi="Times New Roman" w:cs="Times New Roman"/>
        <w:sz w:val="24"/>
      </w:rPr>
      <w:t>Running Head: CRIMINAL JUSTICE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B99"/>
    <w:rsid w:val="000C00F6"/>
    <w:rsid w:val="002F2C8F"/>
    <w:rsid w:val="00432477"/>
    <w:rsid w:val="0056108B"/>
    <w:rsid w:val="00585BC2"/>
    <w:rsid w:val="006559A5"/>
    <w:rsid w:val="007C75C4"/>
    <w:rsid w:val="00870B99"/>
    <w:rsid w:val="00895E93"/>
    <w:rsid w:val="00AD3CAD"/>
    <w:rsid w:val="00DC64F1"/>
    <w:rsid w:val="00E77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E992"/>
  <w15:chartTrackingRefBased/>
  <w15:docId w15:val="{6EEC1F79-756C-4BD3-8B2D-7A83A58E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0F6"/>
    <w:rPr>
      <w:color w:val="0563C1" w:themeColor="hyperlink"/>
      <w:u w:val="single"/>
    </w:rPr>
  </w:style>
  <w:style w:type="paragraph" w:styleId="Header">
    <w:name w:val="header"/>
    <w:basedOn w:val="Normal"/>
    <w:link w:val="HeaderChar"/>
    <w:uiPriority w:val="99"/>
    <w:unhideWhenUsed/>
    <w:rsid w:val="00561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8B"/>
  </w:style>
  <w:style w:type="paragraph" w:styleId="Footer">
    <w:name w:val="footer"/>
    <w:basedOn w:val="Normal"/>
    <w:link w:val="FooterChar"/>
    <w:uiPriority w:val="99"/>
    <w:unhideWhenUsed/>
    <w:rsid w:val="00561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alzoom.com/articles/when-can-the-police-stop-and-frisk-you-on-the-stre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2020-11-15T13:06:00Z</dcterms:created>
  <dcterms:modified xsi:type="dcterms:W3CDTF">2020-11-15T13:29:00Z</dcterms:modified>
</cp:coreProperties>
</file>